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62" w:rsidRPr="00252A4C" w:rsidRDefault="00CC4D9B" w:rsidP="00C2326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C4D9B">
        <w:rPr>
          <w:rFonts w:ascii="Times New Roman" w:eastAsia="Times New Roman" w:hAnsi="Times New Roman"/>
          <w:noProof/>
          <w:sz w:val="36"/>
          <w:szCs w:val="20"/>
          <w:lang w:eastAsia="ru-RU"/>
        </w:rPr>
        <w:pict>
          <v:rect id="_x0000_s1026" style="position:absolute;left:0;text-align:left;margin-left:215.95pt;margin-top:-13.3pt;width:57.6pt;height:57.6pt;z-index:251660288" strokecolor="white">
            <v:textbox style="mso-next-textbox:#_x0000_s1026">
              <w:txbxContent>
                <w:p w:rsidR="0069033C" w:rsidRDefault="0069033C" w:rsidP="00C23262">
                  <w:pPr>
                    <w:keepNext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26415" cy="646430"/>
                        <wp:effectExtent l="19050" t="0" r="6985" b="0"/>
                        <wp:docPr id="1" name="Рисунок 1" descr="Герб_нов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_нов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6415" cy="646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9033C" w:rsidRDefault="0069033C" w:rsidP="00C23262">
                  <w:pPr>
                    <w:pStyle w:val="a3"/>
                    <w:jc w:val="center"/>
                  </w:pPr>
                </w:p>
                <w:p w:rsidR="0069033C" w:rsidRDefault="0069033C" w:rsidP="00C23262">
                  <w:pPr>
                    <w:jc w:val="center"/>
                  </w:pPr>
                </w:p>
              </w:txbxContent>
            </v:textbox>
          </v:rect>
        </w:pict>
      </w:r>
    </w:p>
    <w:p w:rsidR="00C23262" w:rsidRPr="00252A4C" w:rsidRDefault="00C23262" w:rsidP="00C2326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6"/>
          <w:szCs w:val="20"/>
          <w:lang w:eastAsia="ru-RU"/>
        </w:rPr>
      </w:pPr>
    </w:p>
    <w:p w:rsidR="00C23262" w:rsidRPr="00252A4C" w:rsidRDefault="00C23262" w:rsidP="00C2326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3262" w:rsidRPr="00252A4C" w:rsidRDefault="00C23262" w:rsidP="00C2326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  <w:r w:rsidRPr="00252A4C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>Собрание депутатов</w:t>
      </w:r>
    </w:p>
    <w:p w:rsidR="00C23262" w:rsidRDefault="00C23262" w:rsidP="00C2326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  <w:r w:rsidRPr="00252A4C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>Каслинского муниципального района</w:t>
      </w:r>
    </w:p>
    <w:p w:rsidR="00AE315D" w:rsidRPr="00252A4C" w:rsidRDefault="00AE315D" w:rsidP="00C2326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>пятого созыва</w:t>
      </w:r>
    </w:p>
    <w:p w:rsidR="00C23262" w:rsidRPr="00252A4C" w:rsidRDefault="00C23262" w:rsidP="00C23262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252A4C">
        <w:rPr>
          <w:rFonts w:ascii="Times New Roman" w:eastAsia="Times New Roman" w:hAnsi="Times New Roman"/>
          <w:sz w:val="28"/>
          <w:szCs w:val="20"/>
          <w:lang w:eastAsia="ru-RU"/>
        </w:rPr>
        <w:t>Челябинской области</w:t>
      </w:r>
    </w:p>
    <w:p w:rsidR="00C23262" w:rsidRPr="00252A4C" w:rsidRDefault="00C23262" w:rsidP="00C23262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0"/>
          <w:lang w:eastAsia="ru-RU"/>
        </w:rPr>
      </w:pPr>
      <w:proofErr w:type="gramStart"/>
      <w:r w:rsidRPr="00252A4C">
        <w:rPr>
          <w:rFonts w:ascii="Times New Roman" w:eastAsia="Times New Roman" w:hAnsi="Times New Roman"/>
          <w:b/>
          <w:sz w:val="40"/>
          <w:szCs w:val="20"/>
          <w:lang w:eastAsia="ru-RU"/>
        </w:rPr>
        <w:t>Р</w:t>
      </w:r>
      <w:proofErr w:type="gramEnd"/>
      <w:r w:rsidRPr="00252A4C">
        <w:rPr>
          <w:rFonts w:ascii="Times New Roman" w:eastAsia="Times New Roman" w:hAnsi="Times New Roman"/>
          <w:b/>
          <w:sz w:val="40"/>
          <w:szCs w:val="20"/>
          <w:lang w:eastAsia="ru-RU"/>
        </w:rPr>
        <w:t xml:space="preserve"> Е Ш Е Н И Е </w:t>
      </w:r>
    </w:p>
    <w:p w:rsidR="00C23262" w:rsidRPr="00252A4C" w:rsidRDefault="00CC4D9B" w:rsidP="00C23262">
      <w:pPr>
        <w:widowControl w:val="0"/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_x0000_s1027" style="position:absolute;left:0;text-align:left;z-index:251661312" from="-.05pt,4.05pt" to="476.95pt,4.05pt" o:allowincell="f" strokeweight="4.5pt">
            <v:stroke linestyle="thickThin"/>
          </v:line>
        </w:pict>
      </w:r>
    </w:p>
    <w:p w:rsidR="00C23262" w:rsidRDefault="00C23262" w:rsidP="00C23262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252A4C">
        <w:rPr>
          <w:rFonts w:ascii="Times New Roman" w:eastAsia="Times New Roman" w:hAnsi="Times New Roman"/>
          <w:sz w:val="24"/>
          <w:szCs w:val="20"/>
          <w:lang w:eastAsia="ru-RU"/>
        </w:rPr>
        <w:t>от «</w:t>
      </w:r>
      <w:r w:rsidR="005F548E">
        <w:rPr>
          <w:rFonts w:ascii="Times New Roman" w:eastAsia="Times New Roman" w:hAnsi="Times New Roman"/>
          <w:sz w:val="24"/>
          <w:szCs w:val="20"/>
          <w:lang w:eastAsia="ru-RU"/>
        </w:rPr>
        <w:t>22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» </w:t>
      </w:r>
      <w:r w:rsidR="00AE315D">
        <w:rPr>
          <w:rFonts w:ascii="Times New Roman" w:eastAsia="Times New Roman" w:hAnsi="Times New Roman"/>
          <w:sz w:val="24"/>
          <w:szCs w:val="20"/>
          <w:lang w:eastAsia="ru-RU"/>
        </w:rPr>
        <w:t>марта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2016 года</w:t>
      </w:r>
      <w:r w:rsidRPr="00252A4C">
        <w:rPr>
          <w:rFonts w:ascii="Times New Roman" w:eastAsia="Times New Roman" w:hAnsi="Times New Roman"/>
          <w:sz w:val="24"/>
          <w:szCs w:val="20"/>
          <w:lang w:eastAsia="ru-RU"/>
        </w:rPr>
        <w:t xml:space="preserve"> № </w:t>
      </w:r>
      <w:r w:rsidR="005F548E">
        <w:rPr>
          <w:rFonts w:ascii="Times New Roman" w:eastAsia="Times New Roman" w:hAnsi="Times New Roman"/>
          <w:sz w:val="24"/>
          <w:szCs w:val="20"/>
          <w:lang w:eastAsia="ru-RU"/>
        </w:rPr>
        <w:t>50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</w:t>
      </w:r>
    </w:p>
    <w:p w:rsidR="00C23262" w:rsidRPr="00252A4C" w:rsidRDefault="00C23262" w:rsidP="00C23262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252A4C">
        <w:rPr>
          <w:rFonts w:ascii="Times New Roman" w:eastAsia="Times New Roman" w:hAnsi="Times New Roman"/>
          <w:sz w:val="24"/>
          <w:szCs w:val="20"/>
          <w:lang w:eastAsia="ru-RU"/>
        </w:rPr>
        <w:t>г. Касли</w:t>
      </w:r>
    </w:p>
    <w:p w:rsidR="00C23262" w:rsidRPr="00252A4C" w:rsidRDefault="00C23262" w:rsidP="00C2326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23262" w:rsidRPr="00252A4C" w:rsidRDefault="00C23262" w:rsidP="00C23262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A4C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Отчета о работе</w:t>
      </w:r>
    </w:p>
    <w:p w:rsidR="00C23262" w:rsidRPr="00252A4C" w:rsidRDefault="00C23262" w:rsidP="00C23262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A4C">
        <w:rPr>
          <w:rFonts w:ascii="Times New Roman" w:eastAsia="Times New Roman" w:hAnsi="Times New Roman"/>
          <w:sz w:val="24"/>
          <w:szCs w:val="24"/>
          <w:lang w:eastAsia="ru-RU"/>
        </w:rPr>
        <w:t>Контрольно-счетной палаты</w:t>
      </w:r>
    </w:p>
    <w:p w:rsidR="00C23262" w:rsidRPr="00252A4C" w:rsidRDefault="00C23262" w:rsidP="00C23262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A4C">
        <w:rPr>
          <w:rFonts w:ascii="Times New Roman" w:eastAsia="Times New Roman" w:hAnsi="Times New Roman"/>
          <w:sz w:val="24"/>
          <w:szCs w:val="24"/>
          <w:lang w:eastAsia="ru-RU"/>
        </w:rPr>
        <w:t xml:space="preserve">Каслинского муниципального района </w:t>
      </w:r>
    </w:p>
    <w:p w:rsidR="00C23262" w:rsidRPr="00252A4C" w:rsidRDefault="00C23262" w:rsidP="00C23262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A4C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2015</w:t>
      </w:r>
      <w:r w:rsidRPr="00252A4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C23262" w:rsidRPr="00252A4C" w:rsidRDefault="00C23262" w:rsidP="00C23262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3262" w:rsidRPr="00252A4C" w:rsidRDefault="00C23262" w:rsidP="00C23262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3262" w:rsidRPr="00252A4C" w:rsidRDefault="00C23262" w:rsidP="00C232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52A4C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Положением о Контрольно-счетной палате Каслинского муниципального района, утвержденного решением Собрания депутатов Каслинского муниципального района от 08.09.2011 №141 (с изменениями и дополнениями от 10.04.2012 №214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от </w:t>
      </w:r>
      <w:r w:rsidRPr="00C23262">
        <w:rPr>
          <w:rFonts w:ascii="Times New Roman" w:hAnsi="Times New Roman"/>
          <w:sz w:val="24"/>
          <w:szCs w:val="24"/>
        </w:rPr>
        <w:t>18.12.2014 №447</w:t>
      </w:r>
      <w:r w:rsidRPr="00252A4C">
        <w:rPr>
          <w:rFonts w:ascii="Times New Roman" w:eastAsia="Times New Roman" w:hAnsi="Times New Roman"/>
          <w:sz w:val="24"/>
          <w:szCs w:val="24"/>
          <w:lang w:eastAsia="ru-RU"/>
        </w:rPr>
        <w:t>), решением Собрания депутатов Каслинского муниципального района от 25.12.2012 №258 «Об утверждении формы Отчета о работе Контрольно-счетной палаты Каслинского муниципального района за год»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 </w:t>
      </w:r>
      <w:r w:rsidR="005F548E">
        <w:rPr>
          <w:rFonts w:ascii="Times New Roman" w:eastAsia="Times New Roman" w:hAnsi="Times New Roman"/>
          <w:sz w:val="24"/>
          <w:szCs w:val="24"/>
          <w:lang w:eastAsia="ru-RU"/>
        </w:rPr>
        <w:t>изменениями от 28.05.2013 №315)</w:t>
      </w:r>
      <w:proofErr w:type="gramEnd"/>
    </w:p>
    <w:p w:rsidR="00C23262" w:rsidRPr="00252A4C" w:rsidRDefault="00C23262" w:rsidP="00C2326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23262" w:rsidRPr="00252A4C" w:rsidRDefault="00C23262" w:rsidP="00C232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252A4C">
        <w:rPr>
          <w:rFonts w:ascii="Times New Roman" w:eastAsia="Times New Roman" w:hAnsi="Times New Roman"/>
          <w:b/>
          <w:sz w:val="24"/>
          <w:szCs w:val="20"/>
          <w:lang w:eastAsia="ru-RU"/>
        </w:rPr>
        <w:t>Собрание депутатов Каслинского муниципального района РЕШАЕТ:</w:t>
      </w:r>
    </w:p>
    <w:p w:rsidR="00C23262" w:rsidRPr="00252A4C" w:rsidRDefault="00C23262" w:rsidP="00C23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23262" w:rsidRPr="00252A4C" w:rsidRDefault="00C23262" w:rsidP="00C2326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A4C">
        <w:rPr>
          <w:rFonts w:ascii="Times New Roman" w:eastAsia="Times New Roman" w:hAnsi="Times New Roman"/>
          <w:sz w:val="24"/>
          <w:szCs w:val="20"/>
          <w:lang w:eastAsia="ru-RU"/>
        </w:rPr>
        <w:t xml:space="preserve">1. </w:t>
      </w:r>
      <w:r w:rsidR="005F548E">
        <w:rPr>
          <w:rFonts w:ascii="Times New Roman" w:eastAsia="Times New Roman" w:hAnsi="Times New Roman"/>
          <w:sz w:val="24"/>
          <w:szCs w:val="20"/>
          <w:lang w:eastAsia="ru-RU"/>
        </w:rPr>
        <w:t xml:space="preserve">  </w:t>
      </w:r>
      <w:r w:rsidRPr="00252A4C">
        <w:rPr>
          <w:rFonts w:ascii="Times New Roman" w:eastAsia="Times New Roman" w:hAnsi="Times New Roman"/>
          <w:sz w:val="24"/>
          <w:szCs w:val="20"/>
          <w:lang w:eastAsia="ru-RU"/>
        </w:rPr>
        <w:t xml:space="preserve">Утвердить прилагаемый Отчет </w:t>
      </w:r>
      <w:r w:rsidRPr="00252A4C">
        <w:rPr>
          <w:rFonts w:ascii="Times New Roman" w:eastAsia="Times New Roman" w:hAnsi="Times New Roman"/>
          <w:sz w:val="24"/>
          <w:szCs w:val="24"/>
          <w:lang w:eastAsia="ru-RU"/>
        </w:rPr>
        <w:t xml:space="preserve">о работе Контрольно-счетной палаты Каслинского муниципального района 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2015</w:t>
      </w:r>
      <w:r w:rsidRPr="00252A4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</w:p>
    <w:p w:rsidR="00C23262" w:rsidRPr="00252A4C" w:rsidRDefault="00C23262" w:rsidP="00C2326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A4C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5F54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2A4C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Отчет о работе Контрольно-счетной палаты Каслинского муниципального района 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2015</w:t>
      </w:r>
      <w:r w:rsidRPr="00252A4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год, утвержденный пунктом 1 настоящего решения, в газете «Красное знамя».</w:t>
      </w:r>
    </w:p>
    <w:p w:rsidR="00C23262" w:rsidRPr="00252A4C" w:rsidRDefault="00C23262" w:rsidP="00C23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3262" w:rsidRPr="00252A4C" w:rsidRDefault="00C23262" w:rsidP="00C23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3262" w:rsidRPr="00252A4C" w:rsidRDefault="00C23262" w:rsidP="00C23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A4C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Собрания депутатов</w:t>
      </w:r>
      <w:r w:rsidRPr="00252A4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23262" w:rsidRPr="00252A4C" w:rsidRDefault="00C23262" w:rsidP="00C23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A4C">
        <w:rPr>
          <w:rFonts w:ascii="Times New Roman" w:eastAsia="Times New Roman" w:hAnsi="Times New Roman"/>
          <w:sz w:val="24"/>
          <w:szCs w:val="24"/>
          <w:lang w:eastAsia="ru-RU"/>
        </w:rPr>
        <w:t>Каслинского муниципального района</w:t>
      </w:r>
      <w:r w:rsidRPr="00252A4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52A4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52A4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52A4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Л.А.Лобашова</w:t>
      </w:r>
    </w:p>
    <w:p w:rsidR="00AE315D" w:rsidRDefault="00C23262" w:rsidP="00C23262">
      <w:pPr>
        <w:rPr>
          <w:rFonts w:ascii="Times New Roman" w:eastAsia="Times New Roman" w:hAnsi="Times New Roman"/>
          <w:sz w:val="24"/>
          <w:szCs w:val="24"/>
          <w:lang w:eastAsia="ru-RU"/>
        </w:rPr>
        <w:sectPr w:rsidR="00AE315D" w:rsidSect="005F548E">
          <w:footerReference w:type="default" r:id="rId7"/>
          <w:pgSz w:w="11906" w:h="16838"/>
          <w:pgMar w:top="568" w:right="567" w:bottom="851" w:left="1701" w:header="708" w:footer="708" w:gutter="0"/>
          <w:cols w:space="708"/>
          <w:docGrid w:linePitch="360"/>
        </w:sectPr>
      </w:pPr>
      <w:r w:rsidRPr="00252A4C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AE315D" w:rsidRPr="007937A6" w:rsidRDefault="00AE315D" w:rsidP="00AE315D">
      <w:pPr>
        <w:tabs>
          <w:tab w:val="left" w:pos="1445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937A6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AE315D" w:rsidRPr="007937A6" w:rsidRDefault="00AE315D" w:rsidP="00AE315D">
      <w:pPr>
        <w:tabs>
          <w:tab w:val="left" w:pos="1445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937A6">
        <w:rPr>
          <w:rFonts w:ascii="Times New Roman" w:hAnsi="Times New Roman"/>
          <w:sz w:val="24"/>
          <w:szCs w:val="24"/>
        </w:rPr>
        <w:t>решением Собрания депутатов</w:t>
      </w:r>
    </w:p>
    <w:p w:rsidR="00AE315D" w:rsidRDefault="00AE315D" w:rsidP="00AE315D">
      <w:pPr>
        <w:tabs>
          <w:tab w:val="left" w:pos="1445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937A6">
        <w:rPr>
          <w:rFonts w:ascii="Times New Roman" w:hAnsi="Times New Roman"/>
          <w:sz w:val="24"/>
          <w:szCs w:val="24"/>
        </w:rPr>
        <w:t>Каслинского муниципального района</w:t>
      </w:r>
    </w:p>
    <w:p w:rsidR="00C62A02" w:rsidRPr="007937A6" w:rsidRDefault="005F548E" w:rsidP="00AE315D">
      <w:pPr>
        <w:tabs>
          <w:tab w:val="left" w:pos="1445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«22</w:t>
      </w:r>
      <w:r w:rsidR="00C62A02">
        <w:rPr>
          <w:rFonts w:ascii="Times New Roman" w:hAnsi="Times New Roman"/>
          <w:sz w:val="24"/>
          <w:szCs w:val="24"/>
        </w:rPr>
        <w:t>» марта 2016 г. №</w:t>
      </w:r>
      <w:r>
        <w:rPr>
          <w:rFonts w:ascii="Times New Roman" w:hAnsi="Times New Roman"/>
          <w:sz w:val="24"/>
          <w:szCs w:val="24"/>
        </w:rPr>
        <w:t>50</w:t>
      </w:r>
    </w:p>
    <w:tbl>
      <w:tblPr>
        <w:tblW w:w="14536" w:type="dxa"/>
        <w:tblInd w:w="250" w:type="dxa"/>
        <w:tblLook w:val="04A0"/>
      </w:tblPr>
      <w:tblGrid>
        <w:gridCol w:w="1985"/>
        <w:gridCol w:w="61"/>
        <w:gridCol w:w="10429"/>
        <w:gridCol w:w="2061"/>
      </w:tblGrid>
      <w:tr w:rsidR="00C62A02" w:rsidRPr="00C62A02" w:rsidTr="00C62A02">
        <w:trPr>
          <w:trHeight w:val="865"/>
        </w:trPr>
        <w:tc>
          <w:tcPr>
            <w:tcW w:w="1453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62A02" w:rsidRPr="00C62A02" w:rsidRDefault="00C62A02" w:rsidP="00C6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62A02" w:rsidRPr="0069033C" w:rsidRDefault="00C62A02" w:rsidP="00C6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ОТЧЕТ О РАБОТЕ</w:t>
            </w:r>
          </w:p>
          <w:p w:rsidR="00C62A02" w:rsidRPr="0069033C" w:rsidRDefault="00C62A02" w:rsidP="00C6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Контрольно - счетной палаты Каслинского муниципального района</w:t>
            </w:r>
          </w:p>
          <w:p w:rsidR="00C62A02" w:rsidRPr="00C62A02" w:rsidRDefault="00C62A02" w:rsidP="00C6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2015 год</w:t>
            </w:r>
          </w:p>
        </w:tc>
      </w:tr>
      <w:tr w:rsidR="00C62A02" w:rsidRPr="00C62A02" w:rsidTr="00C62A02">
        <w:trPr>
          <w:trHeight w:val="360"/>
        </w:trPr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A02" w:rsidRPr="00C62A02" w:rsidRDefault="00C62A02" w:rsidP="00C62A02">
            <w:pPr>
              <w:spacing w:after="0" w:line="240" w:lineRule="auto"/>
              <w:rPr>
                <w:rFonts w:ascii="Arial CYR" w:eastAsia="Times New Roman" w:hAnsi="Arial CYR"/>
                <w:sz w:val="28"/>
                <w:szCs w:val="28"/>
                <w:lang w:eastAsia="ru-RU"/>
              </w:rPr>
            </w:pPr>
          </w:p>
        </w:tc>
        <w:tc>
          <w:tcPr>
            <w:tcW w:w="10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A02" w:rsidRPr="00C62A02" w:rsidRDefault="00C62A02" w:rsidP="00C62A02">
            <w:pPr>
              <w:spacing w:after="0" w:line="240" w:lineRule="auto"/>
              <w:rPr>
                <w:rFonts w:ascii="Arial CYR" w:eastAsia="Times New Roman" w:hAnsi="Arial CYR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A02" w:rsidRPr="00C62A02" w:rsidRDefault="00C62A02" w:rsidP="00C62A02">
            <w:pPr>
              <w:spacing w:after="0" w:line="240" w:lineRule="auto"/>
              <w:rPr>
                <w:rFonts w:ascii="Arial CYR" w:eastAsia="Times New Roman" w:hAnsi="Arial CYR"/>
                <w:sz w:val="28"/>
                <w:szCs w:val="28"/>
                <w:lang w:eastAsia="ru-RU"/>
              </w:rPr>
            </w:pPr>
          </w:p>
        </w:tc>
      </w:tr>
      <w:tr w:rsidR="00C62A02" w:rsidRPr="00C62A02" w:rsidTr="00C62A02">
        <w:trPr>
          <w:trHeight w:val="499"/>
        </w:trPr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02" w:rsidRPr="0069033C" w:rsidRDefault="00C62A02" w:rsidP="00C6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0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02" w:rsidRPr="0069033C" w:rsidRDefault="00C62A02" w:rsidP="00C6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02" w:rsidRPr="0069033C" w:rsidRDefault="00C62A02" w:rsidP="00C6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C62A02" w:rsidRPr="00C62A02" w:rsidTr="005F548E">
        <w:trPr>
          <w:trHeight w:val="660"/>
        </w:trPr>
        <w:tc>
          <w:tcPr>
            <w:tcW w:w="1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A02" w:rsidRPr="0069033C" w:rsidRDefault="00C62A02" w:rsidP="007E7E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I. Сведения о проведенных контрольных</w:t>
            </w:r>
            <w:r w:rsidR="007E7E73" w:rsidRPr="006903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 экспертно-аналитических</w:t>
            </w:r>
            <w:r w:rsidRPr="006903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мероприятиях</w:t>
            </w:r>
          </w:p>
        </w:tc>
      </w:tr>
      <w:tr w:rsidR="00C62A02" w:rsidRPr="00C62A02" w:rsidTr="00C62A02">
        <w:trPr>
          <w:trHeight w:val="375"/>
        </w:trPr>
        <w:tc>
          <w:tcPr>
            <w:tcW w:w="2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2" w:rsidRPr="0069033C" w:rsidRDefault="00C62A02" w:rsidP="00C6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02" w:rsidRPr="0069033C" w:rsidRDefault="00C62A02" w:rsidP="00C62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 контрольных</w:t>
            </w:r>
            <w:r w:rsidR="007F4C77"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 (единиц)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2" w:rsidRPr="0069033C" w:rsidRDefault="00C62A02" w:rsidP="00C6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C62A02" w:rsidRPr="00C62A02" w:rsidTr="00C62A02">
        <w:trPr>
          <w:trHeight w:val="630"/>
        </w:trPr>
        <w:tc>
          <w:tcPr>
            <w:tcW w:w="2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2" w:rsidRPr="0069033C" w:rsidRDefault="00C62A02" w:rsidP="00C6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0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02" w:rsidRPr="0069033C" w:rsidRDefault="00C62A02" w:rsidP="00722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Количество контрольных и экспертно-аналитичес</w:t>
            </w:r>
            <w:r w:rsidR="00280622" w:rsidRPr="006903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</w:t>
            </w:r>
            <w:r w:rsidRPr="006903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их мероприятий,</w:t>
            </w:r>
            <w:r w:rsidR="00280622" w:rsidRPr="006903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903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проведенных с использованием принципов аудита эффективности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2" w:rsidRPr="0069033C" w:rsidRDefault="00C62A02" w:rsidP="00C6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62A02" w:rsidRPr="00C62A02" w:rsidTr="00C62A02">
        <w:trPr>
          <w:trHeight w:val="945"/>
        </w:trPr>
        <w:tc>
          <w:tcPr>
            <w:tcW w:w="2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2" w:rsidRPr="0069033C" w:rsidRDefault="00C62A02" w:rsidP="00C6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0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02" w:rsidRPr="0069033C" w:rsidRDefault="00C62A02" w:rsidP="002806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Количество  совместных контрольных  и экспертн</w:t>
            </w:r>
            <w:proofErr w:type="gramStart"/>
            <w:r w:rsidRPr="006903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о-</w:t>
            </w:r>
            <w:proofErr w:type="gramEnd"/>
            <w:r w:rsidRPr="006903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аналитичес</w:t>
            </w:r>
            <w:r w:rsidR="00280622" w:rsidRPr="006903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</w:t>
            </w:r>
            <w:r w:rsidRPr="006903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их мероприятий,</w:t>
            </w:r>
            <w:r w:rsidR="00280622" w:rsidRPr="006903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903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проведенных с  органами государственного и муниципального финансового контроля и правоохранительными органами,</w:t>
            </w:r>
            <w:r w:rsidR="00280622" w:rsidRPr="006903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903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всего ,в том числе с: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2" w:rsidRPr="0069033C" w:rsidRDefault="00C62A02" w:rsidP="00C6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62A02" w:rsidRPr="00C62A02" w:rsidTr="00C62A02">
        <w:trPr>
          <w:trHeight w:val="375"/>
        </w:trPr>
        <w:tc>
          <w:tcPr>
            <w:tcW w:w="2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2" w:rsidRPr="0069033C" w:rsidRDefault="00C62A02" w:rsidP="00C6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0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02" w:rsidRPr="0069033C" w:rsidRDefault="00C62A02" w:rsidP="00C62A0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иными органами государственного финансового контроля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2" w:rsidRPr="0069033C" w:rsidRDefault="00C62A02" w:rsidP="00C6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2A02" w:rsidRPr="00C62A02" w:rsidTr="00C62A02">
        <w:trPr>
          <w:trHeight w:val="375"/>
        </w:trPr>
        <w:tc>
          <w:tcPr>
            <w:tcW w:w="2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2" w:rsidRPr="0069033C" w:rsidRDefault="00C62A02" w:rsidP="00C6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10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02" w:rsidRPr="0069033C" w:rsidRDefault="00C62A02" w:rsidP="00C62A0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правоохранительными органами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2" w:rsidRPr="0069033C" w:rsidRDefault="00C62A02" w:rsidP="00C6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2A02" w:rsidRPr="00C62A02" w:rsidTr="00C62A02">
        <w:trPr>
          <w:trHeight w:val="375"/>
        </w:trPr>
        <w:tc>
          <w:tcPr>
            <w:tcW w:w="2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2" w:rsidRPr="0069033C" w:rsidRDefault="00C62A02" w:rsidP="00C6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10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02" w:rsidRPr="0069033C" w:rsidRDefault="00C62A02" w:rsidP="00C62A0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 контрольными органами субъектов РФ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2" w:rsidRPr="0069033C" w:rsidRDefault="00C62A02" w:rsidP="00C6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62A02" w:rsidRPr="00C62A02" w:rsidTr="00C62A02">
        <w:trPr>
          <w:trHeight w:val="375"/>
        </w:trPr>
        <w:tc>
          <w:tcPr>
            <w:tcW w:w="2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2" w:rsidRPr="0069033C" w:rsidRDefault="00C62A02" w:rsidP="00C6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02" w:rsidRPr="0069033C" w:rsidRDefault="00C62A02" w:rsidP="00C62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встречных проверок (единиц)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2" w:rsidRPr="0069033C" w:rsidRDefault="00C62A02" w:rsidP="00C6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62A02" w:rsidRPr="00C62A02" w:rsidTr="00C62A02">
        <w:trPr>
          <w:trHeight w:val="630"/>
        </w:trPr>
        <w:tc>
          <w:tcPr>
            <w:tcW w:w="2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2" w:rsidRPr="0069033C" w:rsidRDefault="00C62A02" w:rsidP="00C6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02" w:rsidRPr="0069033C" w:rsidRDefault="00C62A02" w:rsidP="002806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контрольных мероприяти</w:t>
            </w:r>
            <w:r w:rsidR="00280622"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 результатам  которых выявлены финансовые нарушения  (единиц)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2" w:rsidRPr="0069033C" w:rsidRDefault="00C62A02" w:rsidP="00C6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62A02" w:rsidRPr="00C62A02" w:rsidTr="00C62A02">
        <w:trPr>
          <w:trHeight w:val="375"/>
        </w:trPr>
        <w:tc>
          <w:tcPr>
            <w:tcW w:w="2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2" w:rsidRPr="0069033C" w:rsidRDefault="00C62A02" w:rsidP="00C6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02" w:rsidRPr="0069033C" w:rsidRDefault="00C62A02" w:rsidP="00C62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проведенных экспертно - аналитических мероприятий (единиц)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2" w:rsidRPr="0069033C" w:rsidRDefault="00C62A02" w:rsidP="00C6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C62A02" w:rsidRPr="00C62A02" w:rsidTr="00C62A02">
        <w:trPr>
          <w:trHeight w:val="630"/>
        </w:trPr>
        <w:tc>
          <w:tcPr>
            <w:tcW w:w="2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2" w:rsidRPr="0069033C" w:rsidRDefault="00C62A02" w:rsidP="00C6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02" w:rsidRPr="0069033C" w:rsidRDefault="00C62A02" w:rsidP="00C62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заключений на поступившие проекты законов и иных нормативных</w:t>
            </w:r>
            <w:r w:rsidR="00280622"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правовых акт</w:t>
            </w:r>
            <w:r w:rsidR="00280622"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муниципального образования (единиц)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2" w:rsidRPr="0069033C" w:rsidRDefault="00C62A02" w:rsidP="00C6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C62A02" w:rsidRPr="00C62A02" w:rsidTr="0069033C">
        <w:trPr>
          <w:trHeight w:val="375"/>
        </w:trPr>
        <w:tc>
          <w:tcPr>
            <w:tcW w:w="2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2" w:rsidRPr="0069033C" w:rsidRDefault="00C62A02" w:rsidP="00C6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0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02" w:rsidRPr="0069033C" w:rsidRDefault="00C62A02" w:rsidP="00C62A0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том числе по проектам нормативных правовых актов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2" w:rsidRPr="0069033C" w:rsidRDefault="00C62A02" w:rsidP="00C6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2A02" w:rsidRPr="00C62A02" w:rsidTr="0069033C">
        <w:trPr>
          <w:trHeight w:val="375"/>
        </w:trPr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2" w:rsidRPr="0069033C" w:rsidRDefault="00C62A02" w:rsidP="00C6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02" w:rsidRPr="0069033C" w:rsidRDefault="00C62A02" w:rsidP="00C62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заключений по иным актам (единиц)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2" w:rsidRPr="0069033C" w:rsidRDefault="00C62A02" w:rsidP="00C6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62A02" w:rsidRPr="00C62A02" w:rsidTr="007F4C77">
        <w:trPr>
          <w:trHeight w:val="630"/>
        </w:trPr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2" w:rsidRPr="0069033C" w:rsidRDefault="00C62A02" w:rsidP="00C6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02" w:rsidRPr="0069033C" w:rsidRDefault="00C62A02" w:rsidP="00C62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проведенных аудитов в сфере закупок товаров, работ, услуг для обеспечения муниципальных нужд Челябинской области (единиц)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2" w:rsidRPr="0069033C" w:rsidRDefault="00C62A02" w:rsidP="00C6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F4C77" w:rsidRPr="00C62A02" w:rsidTr="007F4C77">
        <w:trPr>
          <w:trHeight w:val="767"/>
        </w:trPr>
        <w:tc>
          <w:tcPr>
            <w:tcW w:w="1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7" w:rsidRPr="0069033C" w:rsidRDefault="007F4C77" w:rsidP="007F4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II. Сведения о выявленных нарушениях </w:t>
            </w:r>
          </w:p>
        </w:tc>
      </w:tr>
      <w:tr w:rsidR="00C62A02" w:rsidRPr="00C62A02" w:rsidTr="00C62A02">
        <w:trPr>
          <w:trHeight w:val="375"/>
        </w:trPr>
        <w:tc>
          <w:tcPr>
            <w:tcW w:w="2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2" w:rsidRPr="0069033C" w:rsidRDefault="00C62A02" w:rsidP="00C6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02" w:rsidRPr="0069033C" w:rsidRDefault="00C62A02" w:rsidP="00C62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Нецелевое использование средств (тыс. рублей)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A02" w:rsidRPr="0069033C" w:rsidRDefault="00C62A02" w:rsidP="007F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1 916,6</w:t>
            </w:r>
          </w:p>
        </w:tc>
      </w:tr>
      <w:tr w:rsidR="00C62A02" w:rsidRPr="00C62A02" w:rsidTr="00C62A02">
        <w:trPr>
          <w:trHeight w:val="375"/>
        </w:trPr>
        <w:tc>
          <w:tcPr>
            <w:tcW w:w="2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2" w:rsidRPr="0069033C" w:rsidRDefault="00C62A02" w:rsidP="00C6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02" w:rsidRPr="0069033C" w:rsidRDefault="00C62A02" w:rsidP="00C62A0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A02" w:rsidRPr="0069033C" w:rsidRDefault="00C62A02" w:rsidP="007F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2A02" w:rsidRPr="00C62A02" w:rsidTr="00C62A02">
        <w:trPr>
          <w:trHeight w:val="375"/>
        </w:trPr>
        <w:tc>
          <w:tcPr>
            <w:tcW w:w="2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2" w:rsidRPr="0069033C" w:rsidRDefault="00C62A02" w:rsidP="00C6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2" w:rsidRPr="0069033C" w:rsidRDefault="00C62A02" w:rsidP="00C62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Неэффективное использование средств (тыс. рублей)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A02" w:rsidRPr="0069033C" w:rsidRDefault="00C62A02" w:rsidP="007F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4 618,4</w:t>
            </w:r>
          </w:p>
        </w:tc>
      </w:tr>
      <w:tr w:rsidR="00C62A02" w:rsidRPr="00C62A02" w:rsidTr="00C62A02">
        <w:trPr>
          <w:trHeight w:val="375"/>
        </w:trPr>
        <w:tc>
          <w:tcPr>
            <w:tcW w:w="2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2" w:rsidRPr="0069033C" w:rsidRDefault="00C62A02" w:rsidP="00C6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02" w:rsidRPr="0069033C" w:rsidRDefault="00C62A02" w:rsidP="00C62A0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A02" w:rsidRPr="0069033C" w:rsidRDefault="00C62A02" w:rsidP="007F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2A02" w:rsidRPr="00C62A02" w:rsidTr="00C62A02">
        <w:trPr>
          <w:trHeight w:val="630"/>
        </w:trPr>
        <w:tc>
          <w:tcPr>
            <w:tcW w:w="2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2" w:rsidRPr="0069033C" w:rsidRDefault="00C62A02" w:rsidP="00C6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2" w:rsidRPr="0069033C" w:rsidRDefault="00C62A02" w:rsidP="00C62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Нарушения законодательства о бухгалтерском учете и (или) требований по составлению бюджетной отчетности (тыс. рублей)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A02" w:rsidRPr="0069033C" w:rsidRDefault="00C62A02" w:rsidP="007F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481,1</w:t>
            </w:r>
          </w:p>
        </w:tc>
      </w:tr>
      <w:tr w:rsidR="00C62A02" w:rsidRPr="00C62A02" w:rsidTr="00C62A02">
        <w:trPr>
          <w:trHeight w:val="630"/>
        </w:trPr>
        <w:tc>
          <w:tcPr>
            <w:tcW w:w="2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2" w:rsidRPr="0069033C" w:rsidRDefault="00C62A02" w:rsidP="00C6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2" w:rsidRPr="0069033C" w:rsidRDefault="00C62A02" w:rsidP="00C62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Нарушения в учете и управлении имуществом, находящимся в муниципальной собственности (тыс. рублей)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A02" w:rsidRPr="0069033C" w:rsidRDefault="00C62A02" w:rsidP="007F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7 139,6</w:t>
            </w:r>
          </w:p>
        </w:tc>
      </w:tr>
      <w:tr w:rsidR="00C62A02" w:rsidRPr="00C62A02" w:rsidTr="00C62A02">
        <w:trPr>
          <w:trHeight w:val="630"/>
        </w:trPr>
        <w:tc>
          <w:tcPr>
            <w:tcW w:w="2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2" w:rsidRPr="0069033C" w:rsidRDefault="00C62A02" w:rsidP="00C6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2" w:rsidRPr="0069033C" w:rsidRDefault="00C62A02" w:rsidP="00C62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Нарушения законодательства Российской Федерации о контрактной системе в сфере закупок товаров, работ, услуг  для  обеспечения муниципальных нужд (тыс. рублей)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A02" w:rsidRPr="0069033C" w:rsidRDefault="00C62A02" w:rsidP="007F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2A02" w:rsidRPr="00C62A02" w:rsidTr="00C62A02">
        <w:trPr>
          <w:trHeight w:val="630"/>
        </w:trPr>
        <w:tc>
          <w:tcPr>
            <w:tcW w:w="2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2" w:rsidRPr="0069033C" w:rsidRDefault="00C62A02" w:rsidP="00C6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2" w:rsidRPr="0069033C" w:rsidRDefault="00C62A02" w:rsidP="00C62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Несоблюдение установленных процедур и требований бюджетного законодательства Российской Федерации при исполнении бюджета (тыс</w:t>
            </w:r>
            <w:proofErr w:type="gramStart"/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ублей)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A02" w:rsidRPr="0069033C" w:rsidRDefault="00C62A02" w:rsidP="007F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7,6</w:t>
            </w:r>
          </w:p>
        </w:tc>
      </w:tr>
      <w:tr w:rsidR="007F4C77" w:rsidRPr="00C62A02" w:rsidTr="005F548E">
        <w:trPr>
          <w:trHeight w:val="735"/>
        </w:trPr>
        <w:tc>
          <w:tcPr>
            <w:tcW w:w="1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77" w:rsidRPr="0069033C" w:rsidRDefault="007F4C77" w:rsidP="007F4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III Сведения об устранении нарушений, предотвращении бюджетных потерь  </w:t>
            </w:r>
          </w:p>
        </w:tc>
      </w:tr>
      <w:tr w:rsidR="00C62A02" w:rsidRPr="00C62A02" w:rsidTr="007F4C7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2" w:rsidRPr="0069033C" w:rsidRDefault="00C62A02" w:rsidP="00C6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02" w:rsidRPr="0069033C" w:rsidRDefault="00C62A02" w:rsidP="00C62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Устранено финансовых нарушений, выявленных в отчетном  году (тыс. рублей)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A02" w:rsidRPr="0069033C" w:rsidRDefault="00C62A02" w:rsidP="007F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166,0</w:t>
            </w:r>
          </w:p>
        </w:tc>
      </w:tr>
      <w:tr w:rsidR="00C62A02" w:rsidRPr="00C62A02" w:rsidTr="007F4C7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2" w:rsidRPr="0069033C" w:rsidRDefault="00C62A02" w:rsidP="00C6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2" w:rsidRPr="0069033C" w:rsidRDefault="00C62A02" w:rsidP="00C62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восстановлено средств                     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A02" w:rsidRPr="0069033C" w:rsidRDefault="00C62A02" w:rsidP="007F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</w:tr>
      <w:tr w:rsidR="00C62A02" w:rsidRPr="00C62A02" w:rsidTr="007F4C77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2" w:rsidRPr="0069033C" w:rsidRDefault="00C62A02" w:rsidP="00C6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02" w:rsidRPr="0069033C" w:rsidRDefault="00C62A02" w:rsidP="00C62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Устранено финансовых нарушений, выявленных в периоды,  предшествующие отчетному году    (тыс. рублей) 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A02" w:rsidRPr="0069033C" w:rsidRDefault="00C62A02" w:rsidP="007F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10 880,3</w:t>
            </w:r>
          </w:p>
        </w:tc>
      </w:tr>
      <w:tr w:rsidR="00C62A02" w:rsidRPr="00C62A02" w:rsidTr="007F4C77">
        <w:trPr>
          <w:trHeight w:val="54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2" w:rsidRPr="0069033C" w:rsidRDefault="00C62A02" w:rsidP="00C6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02" w:rsidRPr="0069033C" w:rsidRDefault="00C62A02" w:rsidP="00C62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восстановлено средств                     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A02" w:rsidRPr="0069033C" w:rsidRDefault="00C62A02" w:rsidP="007F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13,4</w:t>
            </w:r>
          </w:p>
        </w:tc>
      </w:tr>
      <w:tr w:rsidR="00C62A02" w:rsidRPr="00C62A02" w:rsidTr="007F4C77">
        <w:trPr>
          <w:trHeight w:val="5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2" w:rsidRPr="0069033C" w:rsidRDefault="00C62A02" w:rsidP="00C6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02" w:rsidRPr="00722553" w:rsidRDefault="00C62A02" w:rsidP="00C62A0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2255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 том числе восстановлено  денежными средствами (тыс. рублей)                     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A02" w:rsidRPr="0069033C" w:rsidRDefault="00C62A02" w:rsidP="007F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13,4</w:t>
            </w:r>
          </w:p>
        </w:tc>
      </w:tr>
      <w:tr w:rsidR="00C62A02" w:rsidRPr="00C62A02" w:rsidTr="007F4C77">
        <w:trPr>
          <w:trHeight w:val="5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2" w:rsidRPr="0069033C" w:rsidRDefault="00C62A02" w:rsidP="00C6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02" w:rsidRPr="0069033C" w:rsidRDefault="00C62A02" w:rsidP="00C62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Предотвращено бюджетных потерь (тыс. рублей)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A02" w:rsidRPr="0069033C" w:rsidRDefault="00C62A02" w:rsidP="007F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7F4C77" w:rsidRPr="00C62A02" w:rsidTr="005F548E">
        <w:trPr>
          <w:trHeight w:val="960"/>
        </w:trPr>
        <w:tc>
          <w:tcPr>
            <w:tcW w:w="1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77" w:rsidRPr="0069033C" w:rsidRDefault="007F4C77" w:rsidP="007F4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IV. Сведения о мерах, принятых по результатам контрольных и экспертно-аналитических  мероприятий по выявленным нарушениям </w:t>
            </w:r>
          </w:p>
        </w:tc>
      </w:tr>
      <w:tr w:rsidR="00C62A02" w:rsidRPr="00C62A02" w:rsidTr="007F4C77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2" w:rsidRPr="0069033C" w:rsidRDefault="00C62A02" w:rsidP="00C6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2" w:rsidRPr="0069033C" w:rsidRDefault="00C62A02" w:rsidP="00C62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Количество материалов контрольных и экспертно-аналитических мероприятий, рассмотренных на заседаниях Коллегии контрольно-счетного органа муниципального образования (бюджетной комиссии Собрания депутатов) (единиц)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A02" w:rsidRPr="0069033C" w:rsidRDefault="00C62A02" w:rsidP="007F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62A02" w:rsidRPr="00C62A02" w:rsidTr="007F4C7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2" w:rsidRPr="0069033C" w:rsidRDefault="00C62A02" w:rsidP="00C6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2" w:rsidRPr="0069033C" w:rsidRDefault="00C62A02" w:rsidP="00C62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Количество направленных предписаний (единиц)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A02" w:rsidRPr="0069033C" w:rsidRDefault="00C62A02" w:rsidP="007F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62A02" w:rsidRPr="00C62A02" w:rsidTr="007F4C77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2" w:rsidRPr="0069033C" w:rsidRDefault="00C62A02" w:rsidP="00C6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2" w:rsidRPr="0069033C" w:rsidRDefault="00C62A02" w:rsidP="00C62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Количество невыполненных предписаний, </w:t>
            </w:r>
            <w:proofErr w:type="gramStart"/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  <w:proofErr w:type="gramEnd"/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исполнения которых наступили в отчетном периоде (единиц)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A02" w:rsidRPr="0069033C" w:rsidRDefault="00C62A02" w:rsidP="007F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2A02" w:rsidRPr="00C62A02" w:rsidTr="007F4C7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2" w:rsidRPr="0069033C" w:rsidRDefault="00C62A02" w:rsidP="00C6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2" w:rsidRPr="0069033C" w:rsidRDefault="00C62A02" w:rsidP="00C62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Количество направленных представлений (единиц)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A02" w:rsidRPr="0069033C" w:rsidRDefault="00C62A02" w:rsidP="007F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62A02" w:rsidRPr="00C62A02" w:rsidTr="007F4C77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2" w:rsidRPr="0069033C" w:rsidRDefault="00C62A02" w:rsidP="00C6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2" w:rsidRPr="0069033C" w:rsidRDefault="00C62A02" w:rsidP="00C62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Количество невыполненных представлений, </w:t>
            </w:r>
            <w:proofErr w:type="gramStart"/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  <w:proofErr w:type="gramEnd"/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исполнения которых наступили в отчетном периоде (единиц)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A02" w:rsidRPr="0069033C" w:rsidRDefault="00C62A02" w:rsidP="007F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62A02" w:rsidRPr="00C62A02" w:rsidTr="007F4C77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2" w:rsidRPr="0069033C" w:rsidRDefault="00C62A02" w:rsidP="00C6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2" w:rsidRPr="0069033C" w:rsidRDefault="00C62A02" w:rsidP="00C62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Количество информационных писем, направленных в государственные органы, органы местного самоуправления по результатам контрольных и экспертно-аналитических мероприятий (единиц)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A02" w:rsidRPr="0069033C" w:rsidRDefault="00C62A02" w:rsidP="007F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62A02" w:rsidRPr="00C62A02" w:rsidTr="007F4C77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2" w:rsidRPr="0069033C" w:rsidRDefault="00C62A02" w:rsidP="00C6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2" w:rsidRPr="0069033C" w:rsidRDefault="00C62A02" w:rsidP="00C62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Количество протоколов о совершении административных правонарушений, направленных на рассмотрение мировым судьям (единиц)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A02" w:rsidRPr="0069033C" w:rsidRDefault="00C62A02" w:rsidP="007F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2A02" w:rsidRPr="00C62A02" w:rsidTr="007F4C77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2" w:rsidRPr="0069033C" w:rsidRDefault="00C62A02" w:rsidP="00C6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2" w:rsidRPr="0069033C" w:rsidRDefault="00C62A02" w:rsidP="00C62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Количество материалов контрольных мероприятий, переданных в  правоохранительные органы (единиц)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A02" w:rsidRPr="0069033C" w:rsidRDefault="00C62A02" w:rsidP="007F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C62A02" w:rsidRPr="00C62A02" w:rsidTr="007F4C77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2" w:rsidRPr="0069033C" w:rsidRDefault="00C62A02" w:rsidP="00C6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2" w:rsidRPr="0069033C" w:rsidRDefault="00C62A02" w:rsidP="00C62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Количество реализованных  органами местного самоуправления, организациями предложений по результатам контрольных и экспертно-аналитических мероприятий (единиц)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A02" w:rsidRPr="0069033C" w:rsidRDefault="00C62A02" w:rsidP="007F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2A02" w:rsidRPr="00C62A02" w:rsidTr="007F4C77">
        <w:trPr>
          <w:trHeight w:val="7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2" w:rsidRPr="0069033C" w:rsidRDefault="00C62A02" w:rsidP="00C6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</w:t>
            </w: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2" w:rsidRPr="00722553" w:rsidRDefault="00C62A02" w:rsidP="00C62A0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2255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Количество муниципальных правовых актов, принятых с учетом замечаний и предложений контрольно - счетного органа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A02" w:rsidRPr="0069033C" w:rsidRDefault="00C62A02" w:rsidP="007F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2A02" w:rsidRPr="00C62A02" w:rsidTr="007F4C77">
        <w:trPr>
          <w:trHeight w:val="41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2" w:rsidRPr="0069033C" w:rsidRDefault="00C62A02" w:rsidP="00C6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2" w:rsidRPr="0069033C" w:rsidRDefault="00C62A02" w:rsidP="00C62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Возбуждено уголовных дел (единиц)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A02" w:rsidRPr="0069033C" w:rsidRDefault="00C62A02" w:rsidP="007F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2A02" w:rsidRPr="00C62A02" w:rsidTr="007F4C77">
        <w:trPr>
          <w:trHeight w:val="5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2" w:rsidRPr="0069033C" w:rsidRDefault="00C62A02" w:rsidP="00C6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2" w:rsidRPr="0069033C" w:rsidRDefault="00C62A02" w:rsidP="00C62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Привлечено к административной ответственности (человек)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A02" w:rsidRPr="0069033C" w:rsidRDefault="00C62A02" w:rsidP="007F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62A02" w:rsidRPr="00C62A02" w:rsidTr="0069033C">
        <w:trPr>
          <w:trHeight w:val="5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2" w:rsidRPr="0069033C" w:rsidRDefault="00C62A02" w:rsidP="00C6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2" w:rsidRPr="0069033C" w:rsidRDefault="00C62A02" w:rsidP="00C62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Привлечено к дисциплинарной ответственности (человек)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A02" w:rsidRPr="0069033C" w:rsidRDefault="00C62A02" w:rsidP="007F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62A02" w:rsidRPr="00C62A02" w:rsidTr="0069033C">
        <w:trPr>
          <w:trHeight w:val="3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2" w:rsidRPr="0069033C" w:rsidRDefault="00C62A02" w:rsidP="00C6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2" w:rsidRPr="0069033C" w:rsidRDefault="00C62A02" w:rsidP="00C62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Привлечено к материальной ответственности (человек)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A02" w:rsidRPr="0069033C" w:rsidRDefault="00C62A02" w:rsidP="007F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4C77" w:rsidRPr="00C62A02" w:rsidTr="007F4C77">
        <w:trPr>
          <w:trHeight w:val="375"/>
        </w:trPr>
        <w:tc>
          <w:tcPr>
            <w:tcW w:w="1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7" w:rsidRPr="0069033C" w:rsidRDefault="007F4C77" w:rsidP="00FF43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V.  Освещение деятельности Контрольно-счетной палаты</w:t>
            </w: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C62A02" w:rsidRPr="00C62A02" w:rsidTr="007F4C77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2" w:rsidRPr="0069033C" w:rsidRDefault="00C62A02" w:rsidP="00C6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02" w:rsidRPr="0069033C" w:rsidRDefault="00C62A02" w:rsidP="00C62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деятельности КСО в средствах массовой информации (количество материалов)</w:t>
            </w: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в том числе: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A02" w:rsidRPr="0069033C" w:rsidRDefault="00C62A02" w:rsidP="007F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C62A02" w:rsidRPr="00C62A02" w:rsidTr="007F4C77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2" w:rsidRPr="0069033C" w:rsidRDefault="00C62A02" w:rsidP="00C6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02" w:rsidRPr="0069033C" w:rsidRDefault="00C62A02" w:rsidP="00C62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на официальном сайте контрольно-счетного органа</w:t>
            </w:r>
            <w:r w:rsidR="00280622"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 в информационно-телекоммуникационной сети "Интернет"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A02" w:rsidRPr="0069033C" w:rsidRDefault="00C62A02" w:rsidP="007F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C62A02" w:rsidRPr="00C62A02" w:rsidTr="007F4C77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2" w:rsidRPr="0069033C" w:rsidRDefault="00C62A02" w:rsidP="00C6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02" w:rsidRPr="0069033C" w:rsidRDefault="00C62A02" w:rsidP="00C62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на портале Счетной палаты Российской Федерации и контрольно-счетных органов Российской Федерации в информационно-телекоммуникационной сети "Интернет"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A02" w:rsidRPr="0069033C" w:rsidRDefault="00C62A02" w:rsidP="007F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2A02" w:rsidRPr="00C62A02" w:rsidTr="007F4C7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2" w:rsidRPr="0069033C" w:rsidRDefault="00C62A02" w:rsidP="00C6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02" w:rsidRPr="0069033C" w:rsidRDefault="00C62A02" w:rsidP="00C62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в периодических печатных изданиях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A02" w:rsidRPr="0069033C" w:rsidRDefault="00C62A02" w:rsidP="007F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F4C77" w:rsidRPr="00C62A02" w:rsidTr="005F548E">
        <w:trPr>
          <w:trHeight w:val="375"/>
        </w:trPr>
        <w:tc>
          <w:tcPr>
            <w:tcW w:w="1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77" w:rsidRPr="0069033C" w:rsidRDefault="007F4C77" w:rsidP="007F4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VI. Справочная информация</w:t>
            </w: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2A02" w:rsidRPr="00C62A02" w:rsidTr="007F4C77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A02" w:rsidRPr="0069033C" w:rsidRDefault="00C62A02" w:rsidP="00FF4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02" w:rsidRPr="0069033C" w:rsidRDefault="00C62A02" w:rsidP="00C62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численность сотрудников контрольно-счетного органа на конец отчетного периода (человек)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A02" w:rsidRPr="0069033C" w:rsidRDefault="00C62A02" w:rsidP="00FF4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62A02" w:rsidRPr="00C62A02" w:rsidTr="007F4C77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02" w:rsidRPr="0069033C" w:rsidRDefault="00C62A02" w:rsidP="00FF4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36.1</w:t>
            </w: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02" w:rsidRPr="00722553" w:rsidRDefault="00C62A02" w:rsidP="00C62A0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2255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количество сотрудников КСО</w:t>
            </w:r>
            <w:r w:rsidR="00280622" w:rsidRPr="0072255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2255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прошедших </w:t>
            </w:r>
            <w:proofErr w:type="gramStart"/>
            <w:r w:rsidRPr="0072255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обучение по программе</w:t>
            </w:r>
            <w:proofErr w:type="gramEnd"/>
            <w:r w:rsidRPr="0072255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повышения квалификации</w:t>
            </w:r>
            <w:r w:rsidR="00280622" w:rsidRPr="0072255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2255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 последние три года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A02" w:rsidRPr="0069033C" w:rsidRDefault="00C62A02" w:rsidP="00FF4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62A02" w:rsidRPr="00C62A02" w:rsidTr="007F4C7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02" w:rsidRPr="0069033C" w:rsidRDefault="00C62A02" w:rsidP="00FF4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02" w:rsidRPr="00722553" w:rsidRDefault="00C62A02" w:rsidP="00C62A0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2255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количество подготовленных методических материалов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A02" w:rsidRPr="0069033C" w:rsidRDefault="00C62A02" w:rsidP="00FF4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62A02" w:rsidRPr="00C62A02" w:rsidTr="007F4C7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02" w:rsidRPr="0069033C" w:rsidRDefault="00C62A02" w:rsidP="00FF4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37.1</w:t>
            </w: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02" w:rsidRPr="00722553" w:rsidRDefault="00C62A02" w:rsidP="00C62A0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2255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том числе стандартов деятельности КСО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A02" w:rsidRPr="0069033C" w:rsidRDefault="00C62A02" w:rsidP="00FF4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62A02" w:rsidRPr="00C62A02" w:rsidTr="007F4C77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02" w:rsidRPr="0069033C" w:rsidRDefault="00C62A02" w:rsidP="00FF4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02" w:rsidRPr="0069033C" w:rsidRDefault="00C62A02" w:rsidP="00C62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объектов, находящихся в сфере контроля контрольн</w:t>
            </w:r>
            <w:proofErr w:type="gramStart"/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счетных органов, в том числе: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A02" w:rsidRPr="0069033C" w:rsidRDefault="00C62A02" w:rsidP="00FF4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</w:tr>
      <w:tr w:rsidR="00C62A02" w:rsidRPr="00C62A02" w:rsidTr="007F4C7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02" w:rsidRPr="0069033C" w:rsidRDefault="00C62A02" w:rsidP="00FF4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02" w:rsidRPr="0069033C" w:rsidRDefault="00C62A02" w:rsidP="00C62A0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A02" w:rsidRPr="0069033C" w:rsidRDefault="00C62A02" w:rsidP="00FF4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C62A02" w:rsidRPr="00C62A02" w:rsidTr="007F4C7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02" w:rsidRPr="0069033C" w:rsidRDefault="00C62A02" w:rsidP="00FF4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02" w:rsidRPr="0069033C" w:rsidRDefault="00C62A02" w:rsidP="00C62A0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A02" w:rsidRPr="0069033C" w:rsidRDefault="00C62A02" w:rsidP="00FF4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</w:tr>
      <w:tr w:rsidR="00C62A02" w:rsidRPr="00C62A02" w:rsidTr="007F4C7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02" w:rsidRPr="0069033C" w:rsidRDefault="00C62A02" w:rsidP="00FF4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02" w:rsidRPr="0069033C" w:rsidRDefault="00C62A02" w:rsidP="00C62A0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предприятий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A02" w:rsidRPr="0069033C" w:rsidRDefault="00C62A02" w:rsidP="00FF4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62A02" w:rsidRPr="00C62A02" w:rsidTr="007F4C7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02" w:rsidRPr="0069033C" w:rsidRDefault="00C62A02" w:rsidP="00FF4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02" w:rsidRPr="0069033C" w:rsidRDefault="00C62A02" w:rsidP="00C62A0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прочих организаций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A02" w:rsidRPr="0069033C" w:rsidRDefault="00C62A02" w:rsidP="00FF4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62A02" w:rsidRPr="00C62A02" w:rsidTr="007F4C77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02" w:rsidRPr="0069033C" w:rsidRDefault="00C62A02" w:rsidP="00FF4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02" w:rsidRPr="0069033C" w:rsidRDefault="00C62A02" w:rsidP="00C62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объектов, охваченных при проведении контрольных и экспертно-аналитических мероприятий (ед.), в том числе: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A02" w:rsidRPr="0069033C" w:rsidRDefault="00C62A02" w:rsidP="00FF4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C62A02" w:rsidRPr="00C62A02" w:rsidTr="007F4C7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02" w:rsidRPr="0069033C" w:rsidRDefault="00C62A02" w:rsidP="00FF4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02" w:rsidRPr="0069033C" w:rsidRDefault="00C62A02" w:rsidP="00C62A0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A02" w:rsidRPr="0069033C" w:rsidRDefault="00C62A02" w:rsidP="00FF4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C62A02" w:rsidRPr="00C62A02" w:rsidTr="0069033C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02" w:rsidRPr="0069033C" w:rsidRDefault="00C62A02" w:rsidP="00FF4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02" w:rsidRPr="0069033C" w:rsidRDefault="00C62A02" w:rsidP="0069033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A02" w:rsidRPr="0069033C" w:rsidRDefault="00C62A02" w:rsidP="00FF4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C62A02" w:rsidRPr="00C62A02" w:rsidTr="0069033C">
        <w:trPr>
          <w:trHeight w:val="3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02" w:rsidRPr="0069033C" w:rsidRDefault="00C62A02" w:rsidP="00FF4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02" w:rsidRPr="0069033C" w:rsidRDefault="00C62A02" w:rsidP="00C62A0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предприятий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A02" w:rsidRPr="0069033C" w:rsidRDefault="00C62A02" w:rsidP="00FF4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2A02" w:rsidRPr="00C62A02" w:rsidTr="007F4C7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02" w:rsidRPr="0069033C" w:rsidRDefault="00C62A02" w:rsidP="00FF4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02" w:rsidRPr="0069033C" w:rsidRDefault="00C62A02" w:rsidP="00C62A0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прочих организаций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A02" w:rsidRPr="0069033C" w:rsidRDefault="00C62A02" w:rsidP="00FF4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2A02" w:rsidRPr="00C62A02" w:rsidTr="00FF4392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02" w:rsidRPr="0069033C" w:rsidRDefault="00C62A02" w:rsidP="00FF4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02" w:rsidRPr="0069033C" w:rsidRDefault="00C62A02" w:rsidP="00C62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проверенных средств, всего (тыс. рублей), в том числе: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A02" w:rsidRPr="0069033C" w:rsidRDefault="00C62A02" w:rsidP="00FF4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36 265,5</w:t>
            </w:r>
          </w:p>
        </w:tc>
      </w:tr>
      <w:tr w:rsidR="00C62A02" w:rsidRPr="00C62A02" w:rsidTr="00FF4392">
        <w:trPr>
          <w:trHeight w:val="3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02" w:rsidRPr="0069033C" w:rsidRDefault="00C62A02" w:rsidP="00FF4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02" w:rsidRPr="0069033C" w:rsidRDefault="00C62A02" w:rsidP="00C62A0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проверенных бюджетных средств (тыс. рублей)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A02" w:rsidRPr="0069033C" w:rsidRDefault="00C62A02" w:rsidP="00FF4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35 986,2</w:t>
            </w:r>
          </w:p>
        </w:tc>
      </w:tr>
      <w:tr w:rsidR="00C62A02" w:rsidRPr="00C62A02" w:rsidTr="00FF4392">
        <w:trPr>
          <w:trHeight w:val="3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02" w:rsidRPr="0069033C" w:rsidRDefault="00C62A02" w:rsidP="00FF4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02" w:rsidRPr="0069033C" w:rsidRDefault="00C62A02" w:rsidP="00C62A0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проверенных  средств областного бюджета (тыс. рублей)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02" w:rsidRPr="0069033C" w:rsidRDefault="00C62A02" w:rsidP="00FF439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</w:tr>
      <w:tr w:rsidR="00C62A02" w:rsidRPr="00C62A02" w:rsidTr="007F4C77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02" w:rsidRPr="0069033C" w:rsidRDefault="00C62A02" w:rsidP="00FF4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02" w:rsidRPr="0069033C" w:rsidRDefault="00C62A02" w:rsidP="00C62A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Затраты на содержание контрольно-счетного органа за отчетный период  (тыс. рублей)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A02" w:rsidRPr="0069033C" w:rsidRDefault="00C62A02" w:rsidP="00FF4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2 151,2</w:t>
            </w:r>
          </w:p>
        </w:tc>
      </w:tr>
    </w:tbl>
    <w:p w:rsidR="00491FAC" w:rsidRDefault="00491FAC" w:rsidP="00C62A02">
      <w:pPr>
        <w:tabs>
          <w:tab w:val="left" w:pos="1445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0419" w:rsidRDefault="00750419" w:rsidP="00C62A02">
      <w:pPr>
        <w:tabs>
          <w:tab w:val="left" w:pos="1445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0419" w:rsidRPr="0069033C" w:rsidRDefault="000B033E" w:rsidP="000B033E">
      <w:pPr>
        <w:tabs>
          <w:tab w:val="left" w:pos="1445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33C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:rsidR="000B033E" w:rsidRPr="0069033C" w:rsidRDefault="000B033E" w:rsidP="000B033E">
      <w:pPr>
        <w:tabs>
          <w:tab w:val="left" w:pos="1445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33C">
        <w:rPr>
          <w:rFonts w:ascii="Times New Roman" w:hAnsi="Times New Roman"/>
          <w:sz w:val="24"/>
          <w:szCs w:val="24"/>
        </w:rPr>
        <w:t xml:space="preserve">Каслинского муниципального района                                                                                                              </w:t>
      </w:r>
      <w:r w:rsidR="0069033C">
        <w:rPr>
          <w:rFonts w:ascii="Times New Roman" w:hAnsi="Times New Roman"/>
          <w:sz w:val="24"/>
          <w:szCs w:val="24"/>
        </w:rPr>
        <w:t xml:space="preserve">                                     </w:t>
      </w:r>
      <w:proofErr w:type="spellStart"/>
      <w:r w:rsidRPr="0069033C">
        <w:rPr>
          <w:rFonts w:ascii="Times New Roman" w:hAnsi="Times New Roman"/>
          <w:sz w:val="24"/>
          <w:szCs w:val="24"/>
        </w:rPr>
        <w:t>Л.А.Шабурова</w:t>
      </w:r>
      <w:proofErr w:type="spellEnd"/>
    </w:p>
    <w:sectPr w:rsidR="000B033E" w:rsidRPr="0069033C" w:rsidSect="00AE315D">
      <w:pgSz w:w="16838" w:h="11906" w:orient="landscape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BF3" w:rsidRDefault="005D2BF3" w:rsidP="0069033C">
      <w:pPr>
        <w:spacing w:after="0" w:line="240" w:lineRule="auto"/>
      </w:pPr>
      <w:r>
        <w:separator/>
      </w:r>
    </w:p>
  </w:endnote>
  <w:endnote w:type="continuationSeparator" w:id="0">
    <w:p w:rsidR="005D2BF3" w:rsidRDefault="005D2BF3" w:rsidP="00690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79104"/>
      <w:docPartObj>
        <w:docPartGallery w:val="Page Numbers (Bottom of Page)"/>
        <w:docPartUnique/>
      </w:docPartObj>
    </w:sdtPr>
    <w:sdtContent>
      <w:p w:rsidR="0069033C" w:rsidRDefault="0069033C">
        <w:pPr>
          <w:pStyle w:val="a8"/>
          <w:jc w:val="right"/>
        </w:pPr>
        <w:fldSimple w:instr=" PAGE   \* MERGEFORMAT ">
          <w:r w:rsidR="00722553">
            <w:rPr>
              <w:noProof/>
            </w:rPr>
            <w:t>4</w:t>
          </w:r>
        </w:fldSimple>
      </w:p>
    </w:sdtContent>
  </w:sdt>
  <w:p w:rsidR="0069033C" w:rsidRDefault="0069033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BF3" w:rsidRDefault="005D2BF3" w:rsidP="0069033C">
      <w:pPr>
        <w:spacing w:after="0" w:line="240" w:lineRule="auto"/>
      </w:pPr>
      <w:r>
        <w:separator/>
      </w:r>
    </w:p>
  </w:footnote>
  <w:footnote w:type="continuationSeparator" w:id="0">
    <w:p w:rsidR="005D2BF3" w:rsidRDefault="005D2BF3" w:rsidP="00690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262"/>
    <w:rsid w:val="00031EE3"/>
    <w:rsid w:val="000B033E"/>
    <w:rsid w:val="00280622"/>
    <w:rsid w:val="00354644"/>
    <w:rsid w:val="00491FAC"/>
    <w:rsid w:val="005D2BF3"/>
    <w:rsid w:val="005F548E"/>
    <w:rsid w:val="0069033C"/>
    <w:rsid w:val="00722553"/>
    <w:rsid w:val="00750419"/>
    <w:rsid w:val="007E7E73"/>
    <w:rsid w:val="007F4C77"/>
    <w:rsid w:val="00AE315D"/>
    <w:rsid w:val="00C23262"/>
    <w:rsid w:val="00C45E91"/>
    <w:rsid w:val="00C62A02"/>
    <w:rsid w:val="00CC4D9B"/>
    <w:rsid w:val="00D23483"/>
    <w:rsid w:val="00D26A39"/>
    <w:rsid w:val="00FF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C23262"/>
    <w:rPr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2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26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90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033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90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033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</dc:creator>
  <cp:lastModifiedBy>Собрание</cp:lastModifiedBy>
  <cp:revision>3</cp:revision>
  <cp:lastPrinted>2016-03-23T11:48:00Z</cp:lastPrinted>
  <dcterms:created xsi:type="dcterms:W3CDTF">2016-03-23T11:47:00Z</dcterms:created>
  <dcterms:modified xsi:type="dcterms:W3CDTF">2016-03-23T11:50:00Z</dcterms:modified>
</cp:coreProperties>
</file>